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04" w:rsidRPr="00B15404" w:rsidRDefault="00B15404" w:rsidP="00B15404">
      <w:pPr>
        <w:pStyle w:val="c14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</w:rPr>
      </w:pPr>
      <w:r w:rsidRPr="00B15404">
        <w:rPr>
          <w:rStyle w:val="c3"/>
          <w:b/>
          <w:color w:val="000000"/>
          <w:sz w:val="28"/>
        </w:rPr>
        <w:t xml:space="preserve">Внутренние ресурсы учреждения для образования </w:t>
      </w:r>
      <w:proofErr w:type="gramStart"/>
      <w:r w:rsidRPr="00B15404">
        <w:rPr>
          <w:rStyle w:val="c3"/>
          <w:b/>
          <w:color w:val="000000"/>
          <w:sz w:val="28"/>
        </w:rPr>
        <w:t>обучающихся</w:t>
      </w:r>
      <w:proofErr w:type="gramEnd"/>
      <w:r w:rsidRPr="00B15404">
        <w:rPr>
          <w:rStyle w:val="c3"/>
          <w:b/>
          <w:color w:val="000000"/>
          <w:sz w:val="28"/>
        </w:rPr>
        <w:t xml:space="preserve"> с ООП</w:t>
      </w:r>
    </w:p>
    <w:p w:rsidR="00B15404" w:rsidRDefault="00B15404" w:rsidP="00B15404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Материально-технические условия: </w:t>
      </w:r>
    </w:p>
    <w:p w:rsidR="00B15404" w:rsidRDefault="00B15404" w:rsidP="00B15404">
      <w:pPr>
        <w:pStyle w:val="c14"/>
        <w:numPr>
          <w:ilvl w:val="0"/>
          <w:numId w:val="1"/>
        </w:numPr>
        <w:shd w:val="clear" w:color="auto" w:fill="FFFFFF"/>
        <w:tabs>
          <w:tab w:val="left" w:pos="317"/>
        </w:tabs>
        <w:spacing w:before="0" w:beforeAutospacing="0" w:after="0" w:afterAutospacing="0"/>
        <w:ind w:left="34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санитарно-гигиенических норм образовательного процесса (в учреждении есть  водоснабжение, канализация, освещен</w:t>
      </w:r>
      <w:bookmarkStart w:id="0" w:name="_GoBack"/>
      <w:bookmarkEnd w:id="0"/>
      <w:r>
        <w:rPr>
          <w:rStyle w:val="c3"/>
          <w:color w:val="000000"/>
        </w:rPr>
        <w:t>ие, соблюдается воздушно-тепловой режим и т. д.); </w:t>
      </w:r>
    </w:p>
    <w:p w:rsidR="00B15404" w:rsidRDefault="00B15404" w:rsidP="00B15404">
      <w:pPr>
        <w:pStyle w:val="c14"/>
        <w:numPr>
          <w:ilvl w:val="0"/>
          <w:numId w:val="1"/>
        </w:numPr>
        <w:shd w:val="clear" w:color="auto" w:fill="FFFFFF"/>
        <w:tabs>
          <w:tab w:val="left" w:pos="317"/>
        </w:tabs>
        <w:spacing w:before="0" w:beforeAutospacing="0" w:after="0" w:afterAutospacing="0"/>
        <w:ind w:left="34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возможность для беспрепятственного доступа </w:t>
      </w:r>
      <w:proofErr w:type="gramStart"/>
      <w:r>
        <w:rPr>
          <w:rStyle w:val="c3"/>
          <w:color w:val="000000"/>
        </w:rPr>
        <w:t>обучающихся</w:t>
      </w:r>
      <w:proofErr w:type="gramEnd"/>
      <w:r>
        <w:rPr>
          <w:rStyle w:val="c3"/>
          <w:color w:val="000000"/>
        </w:rPr>
        <w:t xml:space="preserve"> к объектам инфраструктуры образовательного учреждения (пандус);</w:t>
      </w:r>
    </w:p>
    <w:p w:rsidR="00B15404" w:rsidRDefault="00B15404" w:rsidP="00B15404">
      <w:pPr>
        <w:pStyle w:val="c14"/>
        <w:numPr>
          <w:ilvl w:val="0"/>
          <w:numId w:val="1"/>
        </w:numPr>
        <w:shd w:val="clear" w:color="auto" w:fill="FFFFFF"/>
        <w:tabs>
          <w:tab w:val="left" w:pos="317"/>
        </w:tabs>
        <w:spacing w:before="0" w:beforeAutospacing="0" w:after="0" w:afterAutospacing="0"/>
        <w:ind w:left="34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санитарно-бытовых условий с учетом потребностей детей с ОВЗ (наличие оборудован гардероб, санузел, место для личной гигиены и т. д.); </w:t>
      </w:r>
    </w:p>
    <w:p w:rsidR="00B15404" w:rsidRDefault="00B15404" w:rsidP="00B15404">
      <w:pPr>
        <w:pStyle w:val="c14"/>
        <w:numPr>
          <w:ilvl w:val="0"/>
          <w:numId w:val="1"/>
        </w:numPr>
        <w:shd w:val="clear" w:color="auto" w:fill="FFFFFF"/>
        <w:tabs>
          <w:tab w:val="left" w:pos="317"/>
        </w:tabs>
        <w:spacing w:before="0" w:beforeAutospacing="0" w:after="0" w:afterAutospacing="0"/>
        <w:ind w:left="34" w:firstLine="0"/>
        <w:jc w:val="both"/>
        <w:rPr>
          <w:rStyle w:val="c3"/>
          <w:color w:val="000000"/>
        </w:rPr>
      </w:pPr>
      <w:r>
        <w:rPr>
          <w:rStyle w:val="c3"/>
          <w:color w:val="000000"/>
        </w:rPr>
        <w:t>социально-бытовых условий с учетом конкретных потребностей ребенка с ОВЗ, обучающегося в данном учреждении (наличие адекватно оборудованного пространства учреждения, рабочего места ребенка, и т.д.).</w:t>
      </w:r>
    </w:p>
    <w:p w:rsidR="00B15404" w:rsidRDefault="00B15404" w:rsidP="00B15404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Кадровые условия реализации  инклюзивного образования:</w:t>
      </w:r>
    </w:p>
    <w:p w:rsidR="00B15404" w:rsidRDefault="00B15404" w:rsidP="00B15404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•  укомплектованность педагогическими и руководящими работниками, компетентными в понимании особых образовательных потребностей детей с ОВЗ (педагоги дополнительного образования, методист прошли </w:t>
      </w:r>
      <w:proofErr w:type="gramStart"/>
      <w:r>
        <w:rPr>
          <w:rStyle w:val="c3"/>
          <w:color w:val="000000"/>
        </w:rPr>
        <w:t>обучение</w:t>
      </w:r>
      <w:proofErr w:type="gramEnd"/>
      <w:r>
        <w:rPr>
          <w:rStyle w:val="c3"/>
          <w:color w:val="000000"/>
        </w:rPr>
        <w:t xml:space="preserve"> по дополнительной профессиональной программе «</w:t>
      </w:r>
      <w:r w:rsidRPr="003B6F85">
        <w:rPr>
          <w:rStyle w:val="c3"/>
          <w:color w:val="000000"/>
        </w:rPr>
        <w:t>Удовлетворение особых образовательных потребностей детей с ОВЗ: подходы к созданию специальных условий образовательной деятельности</w:t>
      </w:r>
      <w:r>
        <w:rPr>
          <w:rStyle w:val="c3"/>
          <w:color w:val="000000"/>
        </w:rPr>
        <w:t xml:space="preserve">», </w:t>
      </w:r>
      <w:r w:rsidRPr="003B6F85">
        <w:rPr>
          <w:rStyle w:val="c3"/>
          <w:color w:val="000000"/>
        </w:rPr>
        <w:t>72 ч</w:t>
      </w:r>
      <w:r>
        <w:rPr>
          <w:rStyle w:val="c3"/>
          <w:color w:val="000000"/>
        </w:rPr>
        <w:t xml:space="preserve">аса); </w:t>
      </w:r>
    </w:p>
    <w:p w:rsidR="00B15404" w:rsidRDefault="00B15404" w:rsidP="00B15404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•    уровень квалификации педагогических и иных работников образовательного учреждения в области образования детей с ОВЗ (педагоги дополнительного образования, педагог-психолог, работающие с детьми с ОВЗ, имеют первую или высшую квалификационную категорию).</w:t>
      </w:r>
    </w:p>
    <w:p w:rsidR="00B15404" w:rsidRPr="001A42BA" w:rsidRDefault="00B15404" w:rsidP="00B15404">
      <w:pPr>
        <w:rPr>
          <w:rFonts w:ascii="Times New Roman" w:hAnsi="Times New Roman" w:cs="Times New Roman"/>
        </w:rPr>
      </w:pPr>
      <w:r w:rsidRPr="001A42BA">
        <w:rPr>
          <w:rFonts w:ascii="Times New Roman" w:hAnsi="Times New Roman" w:cs="Times New Roman"/>
        </w:rPr>
        <w:t>Организационно управленческие:</w:t>
      </w:r>
    </w:p>
    <w:p w:rsidR="00B15404" w:rsidRPr="001A42BA" w:rsidRDefault="00B15404" w:rsidP="00B15404">
      <w:pPr>
        <w:shd w:val="clear" w:color="auto" w:fill="FFFFFF"/>
        <w:jc w:val="both"/>
        <w:rPr>
          <w:rFonts w:ascii="Times New Roman" w:hAnsi="Times New Roman" w:cs="Times New Roman"/>
        </w:rPr>
      </w:pPr>
      <w:r w:rsidRPr="001A42BA">
        <w:rPr>
          <w:rFonts w:ascii="Times New Roman" w:hAnsi="Times New Roman" w:cs="Times New Roman"/>
          <w:shd w:val="clear" w:color="auto" w:fill="FFFFFF"/>
        </w:rPr>
        <w:t>У</w:t>
      </w:r>
      <w:r w:rsidRPr="001A42BA">
        <w:rPr>
          <w:rFonts w:ascii="Times New Roman" w:hAnsi="Times New Roman" w:cs="Times New Roman"/>
        </w:rPr>
        <w:t>словия ориентированы на полноценное и эффективное получение образования всеми учащимися образовательного учреждения, реализующего инклюзивную практику. Непосредственно в рамках образовательного процесса должна быть создана атмосфера эмоционального комфорта, формирование взаимоотношений в духе сотрудничества и принятия особенностей каждого, формирование у детей позитивной, социально-направленной учебной мотивации.</w:t>
      </w:r>
    </w:p>
    <w:p w:rsidR="00B15404" w:rsidRPr="001A42BA" w:rsidRDefault="00B15404" w:rsidP="00B15404">
      <w:pPr>
        <w:numPr>
          <w:ilvl w:val="0"/>
          <w:numId w:val="2"/>
        </w:numPr>
        <w:shd w:val="clear" w:color="auto" w:fill="FFFFFF"/>
        <w:tabs>
          <w:tab w:val="clear" w:pos="720"/>
          <w:tab w:val="num" w:pos="34"/>
          <w:tab w:val="left" w:pos="317"/>
        </w:tabs>
        <w:ind w:left="3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В учреждении применяются адекватные</w:t>
      </w:r>
      <w:r w:rsidRPr="001A42BA">
        <w:rPr>
          <w:rFonts w:ascii="Times New Roman" w:hAnsi="Times New Roman" w:cs="Times New Roman"/>
        </w:rPr>
        <w:t xml:space="preserve"> возможностям и потребностям обучающихся современных технологий, методов, приемов, форм организации учебной работы, а также адаптация содержания учебного материала, выделение необходимого и достаточного для освоения ребенком с ОВЗ, адаптация имеющихся учебных и дидактических материалов и др.</w:t>
      </w:r>
    </w:p>
    <w:p w:rsidR="00B15404" w:rsidRPr="001A42BA" w:rsidRDefault="00B15404" w:rsidP="00B15404">
      <w:pPr>
        <w:numPr>
          <w:ilvl w:val="0"/>
          <w:numId w:val="2"/>
        </w:numPr>
        <w:shd w:val="clear" w:color="auto" w:fill="FFFFFF"/>
        <w:tabs>
          <w:tab w:val="clear" w:pos="720"/>
          <w:tab w:val="num" w:pos="34"/>
          <w:tab w:val="left" w:pos="317"/>
        </w:tabs>
        <w:ind w:left="34" w:firstLine="0"/>
        <w:jc w:val="both"/>
        <w:rPr>
          <w:rFonts w:ascii="Times New Roman" w:hAnsi="Times New Roman" w:cs="Times New Roman"/>
        </w:rPr>
      </w:pPr>
      <w:r w:rsidRPr="001A42BA">
        <w:rPr>
          <w:rFonts w:ascii="Times New Roman" w:hAnsi="Times New Roman" w:cs="Times New Roman"/>
        </w:rPr>
        <w:t>Создан</w:t>
      </w:r>
      <w:r>
        <w:rPr>
          <w:rFonts w:ascii="Times New Roman" w:hAnsi="Times New Roman" w:cs="Times New Roman"/>
          <w:lang w:val="ru-RU"/>
        </w:rPr>
        <w:t>ы</w:t>
      </w:r>
      <w:r w:rsidRPr="001A42BA">
        <w:rPr>
          <w:rFonts w:ascii="Times New Roman" w:hAnsi="Times New Roman" w:cs="Times New Roman"/>
        </w:rPr>
        <w:t xml:space="preserve"> </w:t>
      </w:r>
      <w:proofErr w:type="spellStart"/>
      <w:r w:rsidRPr="001A42BA">
        <w:rPr>
          <w:rFonts w:ascii="Times New Roman" w:hAnsi="Times New Roman" w:cs="Times New Roman"/>
        </w:rPr>
        <w:t>услови</w:t>
      </w:r>
      <w:proofErr w:type="spellEnd"/>
      <w:r>
        <w:rPr>
          <w:rFonts w:ascii="Times New Roman" w:hAnsi="Times New Roman" w:cs="Times New Roman"/>
          <w:lang w:val="ru-RU"/>
        </w:rPr>
        <w:t>я</w:t>
      </w:r>
      <w:r w:rsidRPr="001A42BA">
        <w:rPr>
          <w:rFonts w:ascii="Times New Roman" w:hAnsi="Times New Roman" w:cs="Times New Roman"/>
        </w:rPr>
        <w:t xml:space="preserve"> для адаптации детей с ограниченными возможностями здоровья в группе сверстников, организация образовательной деятельности, направленной на раскрытие творческого потенциала каждого ребенка, реализацию его потребности в самовыражении, участии в жизни группы.</w:t>
      </w:r>
    </w:p>
    <w:p w:rsidR="00B15404" w:rsidRPr="001A42BA" w:rsidRDefault="00B15404" w:rsidP="00B15404">
      <w:pPr>
        <w:numPr>
          <w:ilvl w:val="0"/>
          <w:numId w:val="3"/>
        </w:numPr>
        <w:shd w:val="clear" w:color="auto" w:fill="FFFFFF"/>
        <w:tabs>
          <w:tab w:val="clear" w:pos="720"/>
          <w:tab w:val="num" w:pos="34"/>
          <w:tab w:val="left" w:pos="317"/>
        </w:tabs>
        <w:ind w:left="34" w:firstLine="0"/>
        <w:jc w:val="both"/>
        <w:rPr>
          <w:rFonts w:ascii="Times New Roman" w:hAnsi="Times New Roman" w:cs="Times New Roman"/>
        </w:rPr>
      </w:pPr>
      <w:r w:rsidRPr="001A42BA">
        <w:rPr>
          <w:rFonts w:ascii="Times New Roman" w:hAnsi="Times New Roman" w:cs="Times New Roman"/>
        </w:rPr>
        <w:t xml:space="preserve">Программно-методическое обеспечение образовательного и воспитательного процесса ориентировано на возможность постоянного и устойчивого доступа для всех субъектов образовательного процесса к любой информации, по организации образовательного процесса и условиям его осуществления. В учреждении разработаны 5 адаптированных общеобразовательных общеразвивающих программ различной направленности: </w:t>
      </w:r>
      <w:proofErr w:type="gramStart"/>
      <w:r w:rsidRPr="001A42BA">
        <w:rPr>
          <w:rFonts w:ascii="Times New Roman" w:hAnsi="Times New Roman" w:cs="Times New Roman"/>
        </w:rPr>
        <w:t>туристско-краеведческая</w:t>
      </w:r>
      <w:proofErr w:type="gramEnd"/>
      <w:r w:rsidRPr="001A42BA">
        <w:rPr>
          <w:rFonts w:ascii="Times New Roman" w:hAnsi="Times New Roman" w:cs="Times New Roman"/>
        </w:rPr>
        <w:t xml:space="preserve">, естественнонаучная, художественная, социально-гуманитарная. </w:t>
      </w:r>
    </w:p>
    <w:p w:rsidR="001B4670" w:rsidRDefault="00B15404" w:rsidP="00B15404">
      <w:r w:rsidRPr="001A42BA">
        <w:rPr>
          <w:rFonts w:ascii="Times New Roman" w:hAnsi="Times New Roman" w:cs="Times New Roman"/>
        </w:rPr>
        <w:t>Образовательное учреждение, специалисты сопровождения имеют доступ к печатным и электронным образовательным ресурсам (ЭОР), в том числе к электронным образовательным ресурсам, предназначенным для детей с ОВЗ.</w:t>
      </w:r>
    </w:p>
    <w:sectPr w:rsidR="001B4670" w:rsidSect="00B154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A72E6"/>
    <w:multiLevelType w:val="hybridMultilevel"/>
    <w:tmpl w:val="233E6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C77B9"/>
    <w:multiLevelType w:val="multilevel"/>
    <w:tmpl w:val="B0380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DE357F"/>
    <w:multiLevelType w:val="multilevel"/>
    <w:tmpl w:val="2592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04"/>
    <w:rsid w:val="001B4670"/>
    <w:rsid w:val="00B1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540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B154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c3">
    <w:name w:val="c3"/>
    <w:basedOn w:val="a0"/>
    <w:rsid w:val="00B15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540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B154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c3">
    <w:name w:val="c3"/>
    <w:basedOn w:val="a0"/>
    <w:rsid w:val="00B15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inf1comp4</dc:creator>
  <cp:lastModifiedBy>inf1comp4</cp:lastModifiedBy>
  <cp:revision>1</cp:revision>
  <dcterms:created xsi:type="dcterms:W3CDTF">2023-04-02T03:45:00Z</dcterms:created>
  <dcterms:modified xsi:type="dcterms:W3CDTF">2023-04-02T03:46:00Z</dcterms:modified>
</cp:coreProperties>
</file>