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0F" w:rsidRPr="00775D0F" w:rsidRDefault="00775D0F" w:rsidP="00775D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D0F">
        <w:rPr>
          <w:rFonts w:ascii="Times New Roman" w:hAnsi="Times New Roman" w:cs="Times New Roman"/>
          <w:b/>
          <w:sz w:val="28"/>
          <w:szCs w:val="28"/>
        </w:rPr>
        <w:t>Описание модели профессиональног</w:t>
      </w:r>
      <w:bookmarkStart w:id="0" w:name="_GoBack"/>
      <w:bookmarkEnd w:id="0"/>
      <w:r w:rsidRPr="00775D0F">
        <w:rPr>
          <w:rFonts w:ascii="Times New Roman" w:hAnsi="Times New Roman" w:cs="Times New Roman"/>
          <w:b/>
          <w:sz w:val="28"/>
          <w:szCs w:val="28"/>
        </w:rPr>
        <w:t>о роста педагогов</w:t>
      </w:r>
    </w:p>
    <w:p w:rsidR="00775D0F" w:rsidRDefault="00775D0F" w:rsidP="00775D0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75D0F" w:rsidRPr="00A14E7B" w:rsidRDefault="00775D0F" w:rsidP="00775D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4E7B">
        <w:rPr>
          <w:rFonts w:ascii="Times New Roman" w:hAnsi="Times New Roman" w:cs="Times New Roman"/>
          <w:sz w:val="28"/>
          <w:szCs w:val="28"/>
        </w:rPr>
        <w:t xml:space="preserve">амым эффективным средством повышения профессионального роста педагогов является индивидуальная образовательная программа. Поэтому вся наша модель построена на этапах разработки и реализации ИОП педагога. В модели </w:t>
      </w:r>
      <w:proofErr w:type="gramStart"/>
      <w:r w:rsidRPr="00A14E7B">
        <w:rPr>
          <w:rFonts w:ascii="Times New Roman" w:hAnsi="Times New Roman" w:cs="Times New Roman"/>
          <w:sz w:val="28"/>
          <w:szCs w:val="28"/>
        </w:rPr>
        <w:t>сохранена</w:t>
      </w:r>
      <w:proofErr w:type="gramEnd"/>
      <w:r w:rsidRPr="00A14E7B">
        <w:rPr>
          <w:rFonts w:ascii="Times New Roman" w:hAnsi="Times New Roman" w:cs="Times New Roman"/>
          <w:sz w:val="28"/>
          <w:szCs w:val="28"/>
        </w:rPr>
        <w:t xml:space="preserve"> адресность и </w:t>
      </w:r>
      <w:proofErr w:type="spellStart"/>
      <w:r w:rsidRPr="00A14E7B">
        <w:rPr>
          <w:rFonts w:ascii="Times New Roman" w:hAnsi="Times New Roman" w:cs="Times New Roman"/>
          <w:sz w:val="28"/>
          <w:szCs w:val="28"/>
        </w:rPr>
        <w:t>персонифицированность</w:t>
      </w:r>
      <w:proofErr w:type="spellEnd"/>
      <w:r w:rsidRPr="00A14E7B">
        <w:rPr>
          <w:rFonts w:ascii="Times New Roman" w:hAnsi="Times New Roman" w:cs="Times New Roman"/>
          <w:sz w:val="28"/>
          <w:szCs w:val="28"/>
        </w:rPr>
        <w:t xml:space="preserve"> профессионального роста каждого. Проблемное поле подразумевает те требования современности, которые предъявляются к педагогу. В соответствии с этими требованиями педагог выделяет свой профессиональный дефицит, на основе которого планирует шаги собственного профессионального роста. Педагог находит ресурс по устранению своего профессионального дефицита и реализует обучение в специально организованной профессиональной обучающей среде. Изменения педагогической практики являются признаком устранения дефицита и характеризуют профессиональный рост педагога. Так как жизнь не стоит на месте, современность и требования постоянно меняются, считаем, что индивидуальная образовательная программа педагога будет претерпевать корректировку и обеспечит непрерывное образование и профессиональный рост каждого. Для того</w:t>
      </w:r>
      <w:proofErr w:type="gramStart"/>
      <w:r w:rsidRPr="00A14E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4E7B">
        <w:rPr>
          <w:rFonts w:ascii="Times New Roman" w:hAnsi="Times New Roman" w:cs="Times New Roman"/>
          <w:sz w:val="28"/>
          <w:szCs w:val="28"/>
        </w:rPr>
        <w:t xml:space="preserve"> чтобы модель была рабочей, необходимы управленческие механизмы по достижению цели. Основными механизмами управления мы выделили: </w:t>
      </w:r>
      <w:proofErr w:type="spellStart"/>
      <w:r w:rsidRPr="00A14E7B">
        <w:rPr>
          <w:rFonts w:ascii="Times New Roman" w:hAnsi="Times New Roman" w:cs="Times New Roman"/>
          <w:sz w:val="28"/>
          <w:szCs w:val="28"/>
        </w:rPr>
        <w:t>разработческие</w:t>
      </w:r>
      <w:proofErr w:type="spellEnd"/>
      <w:r w:rsidRPr="00A14E7B">
        <w:rPr>
          <w:rFonts w:ascii="Times New Roman" w:hAnsi="Times New Roman" w:cs="Times New Roman"/>
          <w:sz w:val="28"/>
          <w:szCs w:val="28"/>
        </w:rPr>
        <w:t xml:space="preserve"> и управленческие семинары, создание банка тьюторов,  </w:t>
      </w:r>
      <w:proofErr w:type="spellStart"/>
      <w:r w:rsidRPr="00A14E7B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A14E7B">
        <w:rPr>
          <w:rFonts w:ascii="Times New Roman" w:hAnsi="Times New Roman" w:cs="Times New Roman"/>
          <w:sz w:val="28"/>
          <w:szCs w:val="28"/>
        </w:rPr>
        <w:t xml:space="preserve"> сопровождение ИОП, организация профессиональной обучающей среды, внутренняя оценка качества образования, организация рефлексии педагогической деятельности.</w:t>
      </w:r>
    </w:p>
    <w:p w:rsidR="00815241" w:rsidRDefault="00815241"/>
    <w:sectPr w:rsidR="0081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0F"/>
    <w:rsid w:val="00775D0F"/>
    <w:rsid w:val="008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1</cp:revision>
  <dcterms:created xsi:type="dcterms:W3CDTF">2022-10-22T09:03:00Z</dcterms:created>
  <dcterms:modified xsi:type="dcterms:W3CDTF">2022-10-22T09:05:00Z</dcterms:modified>
</cp:coreProperties>
</file>